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95" w:rsidRPr="00E837D0" w:rsidRDefault="00E70795" w:rsidP="00E70795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C19401D" wp14:editId="1FBD7EF7">
            <wp:extent cx="1473835" cy="427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   </w:t>
      </w:r>
      <w:r w:rsidRPr="003C2D43">
        <w:rPr>
          <w:b/>
          <w:sz w:val="28"/>
        </w:rPr>
        <w:t>Office o</w:t>
      </w:r>
      <w:bookmarkStart w:id="0" w:name="_GoBack"/>
      <w:bookmarkEnd w:id="0"/>
      <w:r w:rsidRPr="003C2D43">
        <w:rPr>
          <w:b/>
          <w:sz w:val="28"/>
        </w:rPr>
        <w:t>f Academic Services</w:t>
      </w:r>
      <w:r>
        <w:rPr>
          <w:b/>
          <w:sz w:val="28"/>
        </w:rPr>
        <w:t xml:space="preserve"> and Advising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E70795"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</w:rPr>
        <w:t>____</w:t>
      </w:r>
      <w:r w:rsidRPr="00E70795">
        <w:rPr>
          <w:b/>
          <w:sz w:val="24"/>
          <w:szCs w:val="24"/>
        </w:rPr>
        <w:t>_________</w:t>
      </w:r>
    </w:p>
    <w:p w:rsidR="00E70795" w:rsidRDefault="00E70795" w:rsidP="00E7079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Pr="003A3804">
        <w:rPr>
          <w:b/>
          <w:sz w:val="24"/>
          <w:szCs w:val="24"/>
        </w:rPr>
        <w:t xml:space="preserve">Course Registration </w:t>
      </w:r>
      <w:r>
        <w:rPr>
          <w:b/>
          <w:sz w:val="24"/>
          <w:szCs w:val="24"/>
        </w:rPr>
        <w:t xml:space="preserve">Planning </w:t>
      </w:r>
      <w:r w:rsidRPr="003A3804">
        <w:rPr>
          <w:b/>
          <w:sz w:val="24"/>
          <w:szCs w:val="24"/>
        </w:rPr>
        <w:t>Worksheet</w:t>
      </w:r>
      <w:r>
        <w:rPr>
          <w:b/>
          <w:sz w:val="24"/>
          <w:szCs w:val="24"/>
        </w:rPr>
        <w:tab/>
        <w:t xml:space="preserve">                                          Term:  _____________</w:t>
      </w:r>
    </w:p>
    <w:p w:rsidR="00E70795" w:rsidRPr="00E70795" w:rsidRDefault="00E70795" w:rsidP="00E70795">
      <w:pPr>
        <w:contextualSpacing/>
        <w:jc w:val="center"/>
        <w:rPr>
          <w:i/>
          <w:sz w:val="16"/>
          <w:szCs w:val="16"/>
        </w:rPr>
      </w:pPr>
    </w:p>
    <w:p w:rsidR="00E70795" w:rsidRPr="00295CF9" w:rsidRDefault="00E70795" w:rsidP="00E70795">
      <w:pPr>
        <w:ind w:left="270" w:right="304"/>
        <w:contextualSpacing/>
        <w:jc w:val="center"/>
        <w:rPr>
          <w:b/>
          <w:i/>
          <w:sz w:val="20"/>
          <w:szCs w:val="20"/>
          <w:vertAlign w:val="superscript"/>
        </w:rPr>
      </w:pPr>
      <w:r w:rsidRPr="00295CF9">
        <w:rPr>
          <w:i/>
          <w:sz w:val="20"/>
          <w:szCs w:val="20"/>
        </w:rPr>
        <w:t xml:space="preserve">This </w:t>
      </w:r>
      <w:r>
        <w:rPr>
          <w:i/>
          <w:sz w:val="20"/>
          <w:szCs w:val="20"/>
        </w:rPr>
        <w:t xml:space="preserve">worksheet </w:t>
      </w:r>
      <w:r w:rsidRPr="00295CF9">
        <w:rPr>
          <w:i/>
          <w:sz w:val="20"/>
          <w:szCs w:val="20"/>
        </w:rPr>
        <w:t xml:space="preserve">should be used in conjunction with your </w:t>
      </w:r>
      <w:proofErr w:type="spellStart"/>
      <w:r>
        <w:rPr>
          <w:i/>
          <w:sz w:val="20"/>
          <w:szCs w:val="20"/>
        </w:rPr>
        <w:t>myAudit</w:t>
      </w:r>
      <w:proofErr w:type="spellEnd"/>
      <w:r>
        <w:rPr>
          <w:i/>
          <w:sz w:val="20"/>
          <w:szCs w:val="20"/>
        </w:rPr>
        <w:t xml:space="preserve"> degree worksheet</w:t>
      </w:r>
      <w:r>
        <w:rPr>
          <w:i/>
          <w:sz w:val="20"/>
          <w:szCs w:val="20"/>
        </w:rPr>
        <w:t xml:space="preserve">, available in </w:t>
      </w:r>
      <w:proofErr w:type="spellStart"/>
      <w:r>
        <w:rPr>
          <w:i/>
          <w:sz w:val="20"/>
          <w:szCs w:val="20"/>
        </w:rPr>
        <w:t>myHill</w:t>
      </w:r>
      <w:proofErr w:type="spellEnd"/>
      <w:r>
        <w:rPr>
          <w:i/>
          <w:sz w:val="20"/>
          <w:szCs w:val="20"/>
        </w:rPr>
        <w:t xml:space="preserve"> under “My Academics</w:t>
      </w:r>
      <w:r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”</w:t>
      </w:r>
      <w:r w:rsidRPr="00295CF9">
        <w:rPr>
          <w:i/>
          <w:sz w:val="20"/>
          <w:szCs w:val="20"/>
        </w:rPr>
        <w:t xml:space="preserve"> Completing this worksheet will prepare you for your meeting with your advisor and facilitate </w:t>
      </w:r>
      <w:r>
        <w:rPr>
          <w:i/>
          <w:sz w:val="20"/>
          <w:szCs w:val="20"/>
        </w:rPr>
        <w:t xml:space="preserve">your online </w:t>
      </w:r>
      <w:r w:rsidRPr="00295CF9">
        <w:rPr>
          <w:i/>
          <w:sz w:val="20"/>
          <w:szCs w:val="20"/>
        </w:rPr>
        <w:t xml:space="preserve">registration process. </w:t>
      </w:r>
      <w:r w:rsidRPr="003A3804">
        <w:rPr>
          <w:b/>
          <w:i/>
          <w:sz w:val="20"/>
          <w:szCs w:val="20"/>
        </w:rPr>
        <w:t>Make sure to double check course prerequisites and restrictions prior to making your schedule</w:t>
      </w:r>
      <w:r w:rsidRPr="00295CF9">
        <w:rPr>
          <w:i/>
          <w:sz w:val="20"/>
          <w:szCs w:val="20"/>
        </w:rPr>
        <w:t>.</w:t>
      </w:r>
      <w:r w:rsidRPr="00295CF9">
        <w:rPr>
          <w:b/>
          <w:i/>
          <w:sz w:val="20"/>
          <w:szCs w:val="20"/>
        </w:rPr>
        <w:t xml:space="preserve"> </w:t>
      </w:r>
      <w:r w:rsidRPr="00295CF9">
        <w:rPr>
          <w:i/>
          <w:sz w:val="20"/>
          <w:szCs w:val="20"/>
        </w:rPr>
        <w:t xml:space="preserve">If you need a waiver or special permission to take a course, </w:t>
      </w:r>
      <w:r>
        <w:rPr>
          <w:i/>
          <w:sz w:val="20"/>
          <w:szCs w:val="20"/>
        </w:rPr>
        <w:t xml:space="preserve">print </w:t>
      </w:r>
      <w:r w:rsidRPr="00295CF9">
        <w:rPr>
          <w:i/>
          <w:sz w:val="20"/>
          <w:szCs w:val="20"/>
        </w:rPr>
        <w:t xml:space="preserve">a Course </w:t>
      </w:r>
      <w:r>
        <w:rPr>
          <w:i/>
          <w:sz w:val="20"/>
          <w:szCs w:val="20"/>
        </w:rPr>
        <w:t xml:space="preserve">Registration </w:t>
      </w:r>
      <w:r>
        <w:rPr>
          <w:i/>
          <w:sz w:val="20"/>
          <w:szCs w:val="20"/>
        </w:rPr>
        <w:t>Approval f</w:t>
      </w:r>
      <w:r w:rsidRPr="00295CF9">
        <w:rPr>
          <w:i/>
          <w:sz w:val="20"/>
          <w:szCs w:val="20"/>
        </w:rPr>
        <w:t xml:space="preserve">orm </w:t>
      </w:r>
      <w:r>
        <w:rPr>
          <w:i/>
          <w:sz w:val="20"/>
          <w:szCs w:val="20"/>
        </w:rPr>
        <w:t xml:space="preserve">off of </w:t>
      </w:r>
      <w:r>
        <w:rPr>
          <w:i/>
          <w:sz w:val="20"/>
          <w:szCs w:val="20"/>
        </w:rPr>
        <w:t xml:space="preserve">the OAS&amp;A’s </w:t>
      </w:r>
      <w:r>
        <w:rPr>
          <w:i/>
          <w:sz w:val="20"/>
          <w:szCs w:val="20"/>
        </w:rPr>
        <w:t>online forms</w:t>
      </w:r>
      <w:r>
        <w:rPr>
          <w:i/>
          <w:sz w:val="20"/>
          <w:szCs w:val="20"/>
        </w:rPr>
        <w:t xml:space="preserve">, or pick one up in the OAS&amp;A </w:t>
      </w:r>
      <w:r w:rsidRPr="00295CF9">
        <w:rPr>
          <w:i/>
          <w:sz w:val="20"/>
          <w:szCs w:val="20"/>
        </w:rPr>
        <w:t>(Duffy 104)</w:t>
      </w:r>
      <w:r>
        <w:rPr>
          <w:i/>
          <w:sz w:val="20"/>
          <w:szCs w:val="20"/>
        </w:rPr>
        <w:t xml:space="preserve"> or </w:t>
      </w:r>
      <w:r w:rsidRPr="00295CF9">
        <w:rPr>
          <w:i/>
          <w:sz w:val="20"/>
          <w:szCs w:val="20"/>
        </w:rPr>
        <w:t xml:space="preserve">the Registrar’s </w:t>
      </w:r>
      <w:r>
        <w:rPr>
          <w:i/>
          <w:sz w:val="20"/>
          <w:szCs w:val="20"/>
        </w:rPr>
        <w:t>O</w:t>
      </w:r>
      <w:r w:rsidRPr="00295CF9">
        <w:rPr>
          <w:i/>
          <w:sz w:val="20"/>
          <w:szCs w:val="20"/>
        </w:rPr>
        <w:t>ffice (Duffy 112).</w:t>
      </w:r>
    </w:p>
    <w:p w:rsidR="00E70795" w:rsidRPr="00E70795" w:rsidRDefault="00E70795" w:rsidP="00E70795">
      <w:pPr>
        <w:contextualSpacing/>
        <w:jc w:val="center"/>
        <w:rPr>
          <w:b/>
          <w:sz w:val="16"/>
          <w:szCs w:val="16"/>
        </w:rPr>
      </w:pPr>
    </w:p>
    <w:p w:rsidR="00E70795" w:rsidRPr="004E1995" w:rsidRDefault="00E70795" w:rsidP="00E70795">
      <w:pPr>
        <w:contextualSpacing/>
        <w:jc w:val="center"/>
        <w:rPr>
          <w:b/>
          <w:sz w:val="24"/>
          <w:szCs w:val="24"/>
        </w:rPr>
      </w:pPr>
      <w:r w:rsidRPr="004E1995">
        <w:rPr>
          <w:b/>
          <w:sz w:val="24"/>
          <w:szCs w:val="24"/>
        </w:rPr>
        <w:t>My P</w:t>
      </w:r>
      <w:r w:rsidRPr="004E1995">
        <w:rPr>
          <w:b/>
          <w:sz w:val="24"/>
          <w:szCs w:val="24"/>
        </w:rPr>
        <w:t xml:space="preserve">roposed </w:t>
      </w:r>
      <w:r w:rsidRPr="004E1995">
        <w:rPr>
          <w:b/>
          <w:sz w:val="24"/>
          <w:szCs w:val="24"/>
        </w:rPr>
        <w:t>Schedule</w:t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941"/>
        <w:gridCol w:w="1453"/>
        <w:gridCol w:w="2269"/>
        <w:gridCol w:w="1627"/>
        <w:gridCol w:w="1627"/>
        <w:gridCol w:w="1627"/>
        <w:gridCol w:w="1627"/>
        <w:gridCol w:w="1627"/>
        <w:gridCol w:w="1627"/>
      </w:tblGrid>
      <w:tr w:rsidR="004E1995" w:rsidTr="004E1995">
        <w:trPr>
          <w:trHeight w:val="566"/>
        </w:trPr>
        <w:tc>
          <w:tcPr>
            <w:tcW w:w="941" w:type="dxa"/>
          </w:tcPr>
          <w:p w:rsidR="004E1995" w:rsidRPr="00E70795" w:rsidRDefault="004E1995" w:rsidP="00E7079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 Digit </w:t>
            </w:r>
            <w:r>
              <w:rPr>
                <w:b/>
                <w:sz w:val="20"/>
                <w:szCs w:val="20"/>
              </w:rPr>
              <w:t>CRN</w:t>
            </w:r>
          </w:p>
        </w:tc>
        <w:tc>
          <w:tcPr>
            <w:tcW w:w="1453" w:type="dxa"/>
          </w:tcPr>
          <w:p w:rsidR="004E1995" w:rsidRPr="00E70795" w:rsidRDefault="004E1995" w:rsidP="00E7079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 Number </w:t>
            </w:r>
          </w:p>
        </w:tc>
        <w:tc>
          <w:tcPr>
            <w:tcW w:w="2269" w:type="dxa"/>
          </w:tcPr>
          <w:p w:rsidR="004E1995" w:rsidRPr="003A3804" w:rsidRDefault="004E1995" w:rsidP="00E7079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1627" w:type="dxa"/>
          </w:tcPr>
          <w:p w:rsidR="004E1995" w:rsidRPr="003A3804" w:rsidRDefault="004E1995" w:rsidP="00E7079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627" w:type="dxa"/>
          </w:tcPr>
          <w:p w:rsidR="004E1995" w:rsidRDefault="004E1995" w:rsidP="00E7079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A3804">
              <w:rPr>
                <w:b/>
                <w:sz w:val="20"/>
                <w:szCs w:val="20"/>
              </w:rPr>
              <w:t>MONDAY</w:t>
            </w:r>
          </w:p>
          <w:p w:rsidR="004E1995" w:rsidRPr="003A3804" w:rsidRDefault="004E1995" w:rsidP="00E7079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4E1995" w:rsidRDefault="004E1995" w:rsidP="00E70795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TUES</w:t>
            </w:r>
            <w:r w:rsidRPr="003A3804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627" w:type="dxa"/>
          </w:tcPr>
          <w:p w:rsidR="004E1995" w:rsidRDefault="004E1995" w:rsidP="00E70795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WEDNES</w:t>
            </w:r>
            <w:r w:rsidRPr="003A3804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627" w:type="dxa"/>
          </w:tcPr>
          <w:p w:rsidR="004E1995" w:rsidRDefault="004E1995" w:rsidP="00E70795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THURS</w:t>
            </w:r>
            <w:r w:rsidRPr="003A3804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627" w:type="dxa"/>
          </w:tcPr>
          <w:p w:rsidR="004E1995" w:rsidRDefault="004E1995" w:rsidP="00E70795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FRI</w:t>
            </w:r>
            <w:r w:rsidRPr="003A3804">
              <w:rPr>
                <w:b/>
                <w:sz w:val="20"/>
                <w:szCs w:val="20"/>
              </w:rPr>
              <w:t>DAY</w:t>
            </w:r>
          </w:p>
        </w:tc>
      </w:tr>
      <w:tr w:rsidR="004E1995" w:rsidRPr="00155100" w:rsidTr="004E1995">
        <w:trPr>
          <w:trHeight w:val="458"/>
        </w:trPr>
        <w:tc>
          <w:tcPr>
            <w:tcW w:w="941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4E1995" w:rsidRPr="00155100" w:rsidTr="004E1995">
        <w:trPr>
          <w:trHeight w:val="440"/>
        </w:trPr>
        <w:tc>
          <w:tcPr>
            <w:tcW w:w="941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4E1995" w:rsidRPr="00155100" w:rsidTr="004E1995">
        <w:trPr>
          <w:trHeight w:val="431"/>
        </w:trPr>
        <w:tc>
          <w:tcPr>
            <w:tcW w:w="941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4E1995" w:rsidRPr="00155100" w:rsidTr="004E1995">
        <w:trPr>
          <w:trHeight w:val="431"/>
        </w:trPr>
        <w:tc>
          <w:tcPr>
            <w:tcW w:w="941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4E1995" w:rsidRPr="00155100" w:rsidTr="004E1995">
        <w:trPr>
          <w:trHeight w:val="431"/>
        </w:trPr>
        <w:tc>
          <w:tcPr>
            <w:tcW w:w="941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4E1995" w:rsidRPr="00155100" w:rsidTr="004E1995">
        <w:trPr>
          <w:trHeight w:val="431"/>
        </w:trPr>
        <w:tc>
          <w:tcPr>
            <w:tcW w:w="941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4E1995" w:rsidRPr="00155100" w:rsidTr="004E1995">
        <w:trPr>
          <w:trHeight w:val="431"/>
        </w:trPr>
        <w:tc>
          <w:tcPr>
            <w:tcW w:w="941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E70795" w:rsidRPr="004E4C07" w:rsidRDefault="00E70795" w:rsidP="00E70795">
      <w:pPr>
        <w:contextualSpacing/>
        <w:rPr>
          <w:sz w:val="2"/>
          <w:szCs w:val="2"/>
        </w:rPr>
      </w:pPr>
      <w:r>
        <w:t xml:space="preserve">     </w:t>
      </w:r>
    </w:p>
    <w:p w:rsidR="004E1995" w:rsidRDefault="004E1995" w:rsidP="00E70795">
      <w:pPr>
        <w:contextualSpacing/>
        <w:jc w:val="center"/>
        <w:rPr>
          <w:b/>
          <w:sz w:val="16"/>
          <w:szCs w:val="16"/>
        </w:rPr>
      </w:pPr>
    </w:p>
    <w:p w:rsidR="00E70795" w:rsidRPr="004E1995" w:rsidRDefault="00E70795" w:rsidP="00E70795">
      <w:pPr>
        <w:contextualSpacing/>
        <w:jc w:val="center"/>
        <w:rPr>
          <w:b/>
          <w:sz w:val="24"/>
          <w:szCs w:val="24"/>
        </w:rPr>
      </w:pPr>
      <w:r w:rsidRPr="004E1995">
        <w:rPr>
          <w:b/>
          <w:sz w:val="24"/>
          <w:szCs w:val="24"/>
        </w:rPr>
        <w:t>Alternate Options</w:t>
      </w:r>
    </w:p>
    <w:tbl>
      <w:tblPr>
        <w:tblStyle w:val="TableGrid"/>
        <w:tblW w:w="14425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41"/>
        <w:gridCol w:w="1453"/>
        <w:gridCol w:w="2269"/>
        <w:gridCol w:w="1627"/>
        <w:gridCol w:w="1627"/>
        <w:gridCol w:w="1627"/>
        <w:gridCol w:w="1627"/>
        <w:gridCol w:w="1627"/>
        <w:gridCol w:w="1627"/>
      </w:tblGrid>
      <w:tr w:rsidR="004E1995" w:rsidTr="004E1995">
        <w:trPr>
          <w:trHeight w:val="566"/>
        </w:trPr>
        <w:tc>
          <w:tcPr>
            <w:tcW w:w="941" w:type="dxa"/>
          </w:tcPr>
          <w:p w:rsidR="004E1995" w:rsidRPr="00E70795" w:rsidRDefault="004E1995" w:rsidP="003A380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 Digit </w:t>
            </w:r>
            <w:r>
              <w:rPr>
                <w:b/>
                <w:sz w:val="20"/>
                <w:szCs w:val="20"/>
              </w:rPr>
              <w:t>CRN</w:t>
            </w:r>
          </w:p>
        </w:tc>
        <w:tc>
          <w:tcPr>
            <w:tcW w:w="1453" w:type="dxa"/>
          </w:tcPr>
          <w:p w:rsidR="004E1995" w:rsidRPr="00E70795" w:rsidRDefault="004E1995" w:rsidP="003A380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 Number </w:t>
            </w:r>
          </w:p>
        </w:tc>
        <w:tc>
          <w:tcPr>
            <w:tcW w:w="2269" w:type="dxa"/>
          </w:tcPr>
          <w:p w:rsidR="004E1995" w:rsidRPr="003A3804" w:rsidRDefault="004E1995" w:rsidP="003A380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1627" w:type="dxa"/>
          </w:tcPr>
          <w:p w:rsidR="004E1995" w:rsidRPr="003A3804" w:rsidRDefault="004E1995" w:rsidP="003A380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627" w:type="dxa"/>
          </w:tcPr>
          <w:p w:rsidR="004E1995" w:rsidRPr="003A3804" w:rsidRDefault="004E1995" w:rsidP="003A38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A3804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627" w:type="dxa"/>
          </w:tcPr>
          <w:p w:rsidR="004E1995" w:rsidRDefault="004E1995" w:rsidP="003A3804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TUES</w:t>
            </w:r>
            <w:r w:rsidRPr="003A3804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627" w:type="dxa"/>
          </w:tcPr>
          <w:p w:rsidR="004E1995" w:rsidRDefault="004E1995" w:rsidP="003A3804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WEDNES</w:t>
            </w:r>
            <w:r w:rsidRPr="003A3804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627" w:type="dxa"/>
          </w:tcPr>
          <w:p w:rsidR="004E1995" w:rsidRDefault="004E1995" w:rsidP="003A3804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THURS</w:t>
            </w:r>
            <w:r w:rsidRPr="003A3804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627" w:type="dxa"/>
          </w:tcPr>
          <w:p w:rsidR="004E1995" w:rsidRDefault="004E1995" w:rsidP="003A3804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FRI</w:t>
            </w:r>
            <w:r w:rsidRPr="003A3804">
              <w:rPr>
                <w:b/>
                <w:sz w:val="20"/>
                <w:szCs w:val="20"/>
              </w:rPr>
              <w:t>DAY</w:t>
            </w:r>
          </w:p>
        </w:tc>
      </w:tr>
      <w:tr w:rsidR="004E1995" w:rsidRPr="00155100" w:rsidTr="004E1995">
        <w:trPr>
          <w:trHeight w:val="458"/>
        </w:trPr>
        <w:tc>
          <w:tcPr>
            <w:tcW w:w="941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4E1995" w:rsidRPr="00155100" w:rsidTr="004E1995">
        <w:trPr>
          <w:trHeight w:val="440"/>
        </w:trPr>
        <w:tc>
          <w:tcPr>
            <w:tcW w:w="941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4E1995" w:rsidRPr="00155100" w:rsidTr="004E1995">
        <w:trPr>
          <w:trHeight w:val="431"/>
        </w:trPr>
        <w:tc>
          <w:tcPr>
            <w:tcW w:w="941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4E1995" w:rsidRPr="00155100" w:rsidTr="004E1995">
        <w:trPr>
          <w:trHeight w:val="431"/>
        </w:trPr>
        <w:tc>
          <w:tcPr>
            <w:tcW w:w="941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4E1995" w:rsidRPr="00155100" w:rsidTr="004E1995">
        <w:trPr>
          <w:trHeight w:val="431"/>
        </w:trPr>
        <w:tc>
          <w:tcPr>
            <w:tcW w:w="941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4E1995" w:rsidRPr="00155100" w:rsidTr="004E1995">
        <w:trPr>
          <w:trHeight w:val="431"/>
        </w:trPr>
        <w:tc>
          <w:tcPr>
            <w:tcW w:w="941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4E1995" w:rsidRPr="00155100" w:rsidTr="004E1995">
        <w:trPr>
          <w:trHeight w:val="431"/>
        </w:trPr>
        <w:tc>
          <w:tcPr>
            <w:tcW w:w="941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E1995" w:rsidRPr="00155100" w:rsidRDefault="004E1995" w:rsidP="003A3804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E026A7" w:rsidRDefault="00E026A7" w:rsidP="004E1995"/>
    <w:sectPr w:rsidR="00E026A7" w:rsidSect="00E70795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95"/>
    <w:rsid w:val="004E1995"/>
    <w:rsid w:val="00E026A7"/>
    <w:rsid w:val="00E7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7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9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7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Stonehill College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2013-01-30T18:48:00Z</dcterms:created>
  <dcterms:modified xsi:type="dcterms:W3CDTF">2013-01-30T19:09:00Z</dcterms:modified>
</cp:coreProperties>
</file>